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95" w:rsidRDefault="00C85DB1" w:rsidP="00BC572D">
      <w:pPr>
        <w:jc w:val="center"/>
        <w:rPr>
          <w:rtl/>
        </w:rPr>
      </w:pPr>
      <w:r w:rsidRPr="00667C97">
        <w:rPr>
          <w:rFonts w:hint="cs"/>
          <w:noProof/>
          <w:color w:val="E36C0A" w:themeColor="accent6" w:themeShade="BF"/>
          <w:highlight w:val="yellow"/>
          <w:u w:val="dotDotDash"/>
        </w:rPr>
        <w:drawing>
          <wp:inline distT="0" distB="0" distL="0" distR="0" wp14:anchorId="547F2C61" wp14:editId="2DD66FF0">
            <wp:extent cx="9725025" cy="45148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67D7" w:rsidRDefault="00FA67D7" w:rsidP="00BC572D">
      <w:pPr>
        <w:jc w:val="center"/>
        <w:rPr>
          <w:rtl/>
        </w:rPr>
      </w:pPr>
      <w:bookmarkStart w:id="0" w:name="_GoBack"/>
      <w:bookmarkEnd w:id="0"/>
    </w:p>
    <w:p w:rsidR="00997083" w:rsidRDefault="00997083" w:rsidP="00BC572D">
      <w:pPr>
        <w:jc w:val="center"/>
        <w:rPr>
          <w:rtl/>
        </w:rPr>
      </w:pPr>
    </w:p>
    <w:sectPr w:rsidR="00997083" w:rsidSect="00BC572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2D"/>
    <w:rsid w:val="000C41CE"/>
    <w:rsid w:val="00180095"/>
    <w:rsid w:val="001C6B4A"/>
    <w:rsid w:val="001D3E2E"/>
    <w:rsid w:val="001E4031"/>
    <w:rsid w:val="00253DD7"/>
    <w:rsid w:val="004E2300"/>
    <w:rsid w:val="00667C97"/>
    <w:rsid w:val="00777354"/>
    <w:rsid w:val="008D5C30"/>
    <w:rsid w:val="00997083"/>
    <w:rsid w:val="00BC4F66"/>
    <w:rsid w:val="00BC572D"/>
    <w:rsid w:val="00C85DB1"/>
    <w:rsid w:val="00CC2216"/>
    <w:rsid w:val="00DC41DB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>
                <a:cs typeface="B Titr" pitchFamily="2" charset="-78"/>
              </a:defRPr>
            </a:pPr>
            <a:r>
              <a:rPr lang="fa-IR">
                <a:cs typeface="B Titr" pitchFamily="2" charset="-78"/>
              </a:rPr>
              <a:t>تاریخچه</a:t>
            </a:r>
            <a:r>
              <a:rPr lang="fa-IR" baseline="0">
                <a:cs typeface="B Titr" pitchFamily="2" charset="-78"/>
              </a:rPr>
              <a:t> مصاف </a:t>
            </a:r>
            <a:r>
              <a:rPr lang="fa-IR">
                <a:cs typeface="B Titr" pitchFamily="2" charset="-78"/>
              </a:rPr>
              <a:t>نفت مسجدسلیمان</a:t>
            </a:r>
            <a:r>
              <a:rPr lang="fa-IR" baseline="0">
                <a:cs typeface="B Titr" pitchFamily="2" charset="-78"/>
              </a:rPr>
              <a:t> -ماشین سازی تبریز در لیگ آزادگان   </a:t>
            </a:r>
            <a:endParaRPr lang="en-US">
              <a:cs typeface="B Titr" pitchFamily="2" charset="-78"/>
            </a:endParaRPr>
          </a:p>
        </c:rich>
      </c:tx>
      <c:layout>
        <c:manualLayout>
          <c:xMode val="edge"/>
          <c:yMode val="edge"/>
          <c:x val="0.17329755829519083"/>
          <c:y val="3.3512230039981147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759897828863345E-2"/>
          <c:y val="0.24798901300128182"/>
          <c:w val="0.96405228758169936"/>
          <c:h val="0.633958674628758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نفت مسجدسلیمان 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</c:spPr>
          </c:dPt>
          <c:dLbls>
            <c:dLbl>
              <c:idx val="0"/>
              <c:layout>
                <c:manualLayout>
                  <c:x val="4.4543429844097994E-3"/>
                  <c:y val="-2.3443223443223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363028953229399E-2"/>
                  <c:y val="-2.9304029304029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70910871694418E-2"/>
                  <c:y val="-2.2315202231520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برد</c:v>
                </c:pt>
                <c:pt idx="1">
                  <c:v>تساوی </c:v>
                </c:pt>
                <c:pt idx="2">
                  <c:v>گل زده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ماشین سازی تبریز 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dLbl>
              <c:idx val="0"/>
              <c:layout>
                <c:manualLayout>
                  <c:x val="2.2271714922048998E-2"/>
                  <c:y val="-1.758241758241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34224598930482E-2"/>
                  <c:y val="-2.6845637583892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260249554367201E-2"/>
                  <c:y val="-1.7897091722595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 b="1">
                    <a:cs typeface="B Titr" pitchFamily="2" charset="-78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برد</c:v>
                </c:pt>
                <c:pt idx="1">
                  <c:v>تساوی </c:v>
                </c:pt>
                <c:pt idx="2">
                  <c:v>گل زده 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856512"/>
        <c:axId val="113862528"/>
        <c:axId val="0"/>
      </c:bar3DChart>
      <c:catAx>
        <c:axId val="11385651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1050" b="1">
                <a:cs typeface="B Titr" pitchFamily="2" charset="-78"/>
              </a:defRPr>
            </a:pPr>
            <a:endParaRPr lang="fa-IR"/>
          </a:p>
        </c:txPr>
        <c:crossAx val="113862528"/>
        <c:crosses val="autoZero"/>
        <c:auto val="1"/>
        <c:lblAlgn val="ctr"/>
        <c:lblOffset val="100"/>
        <c:noMultiLvlLbl val="0"/>
      </c:catAx>
      <c:valAx>
        <c:axId val="1138625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3856512"/>
        <c:crosses val="autoZero"/>
        <c:crossBetween val="between"/>
      </c:valAx>
    </c:plotArea>
    <c:legend>
      <c:legendPos val="t"/>
      <c:layout/>
      <c:overlay val="0"/>
      <c:txPr>
        <a:bodyPr/>
        <a:lstStyle/>
        <a:p>
          <a:pPr>
            <a:defRPr sz="1600" b="1"/>
          </a:pPr>
          <a:endParaRPr lang="fa-I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E4241-1475-482A-AA31-8CBA195D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13</cp:revision>
  <dcterms:created xsi:type="dcterms:W3CDTF">2015-07-19T07:51:00Z</dcterms:created>
  <dcterms:modified xsi:type="dcterms:W3CDTF">2015-11-06T11:33:00Z</dcterms:modified>
</cp:coreProperties>
</file>